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Spacing w:w="0" w:type="dxa"/>
        <w:tblCellMar>
          <w:left w:w="0" w:type="dxa"/>
          <w:right w:w="0" w:type="dxa"/>
        </w:tblCellMar>
        <w:tblLook w:val="04A0" w:firstRow="1" w:lastRow="0" w:firstColumn="1" w:lastColumn="0" w:noHBand="0" w:noVBand="1"/>
      </w:tblPr>
      <w:tblGrid>
        <w:gridCol w:w="4260"/>
        <w:gridCol w:w="4260"/>
      </w:tblGrid>
      <w:tr w:rsidR="00700211" w:rsidRPr="00700211" w:rsidTr="00205CDC">
        <w:trPr>
          <w:tblCellSpacing w:w="0" w:type="dxa"/>
        </w:trPr>
        <w:tc>
          <w:tcPr>
            <w:tcW w:w="4260" w:type="dxa"/>
            <w:hideMark/>
          </w:tcPr>
          <w:p w:rsidR="00700211" w:rsidRPr="00700211" w:rsidRDefault="00700211" w:rsidP="00700211">
            <w:pPr>
              <w:spacing w:before="100" w:beforeAutospacing="1" w:after="100" w:afterAutospacing="1" w:line="252" w:lineRule="auto"/>
              <w:rPr>
                <w:rFonts w:ascii="Calibri" w:eastAsia="Times New Roman" w:hAnsi="Calibri" w:cs="Times New Roman"/>
              </w:rPr>
            </w:pPr>
            <w:r w:rsidRPr="00700211">
              <w:rPr>
                <w:rFonts w:ascii="Times New Roman" w:eastAsia="Times New Roman" w:hAnsi="Times New Roman" w:cs="Times New Roman"/>
                <w:b/>
                <w:bCs/>
                <w:sz w:val="48"/>
                <w:szCs w:val="48"/>
                <w:lang w:val="en-GB" w:eastAsia="en-NZ"/>
              </w:rPr>
              <w:t>Hon Dr Nick Smith</w:t>
            </w:r>
          </w:p>
          <w:p w:rsidR="00700211" w:rsidRPr="00700211" w:rsidRDefault="00700211" w:rsidP="00700211">
            <w:pPr>
              <w:spacing w:before="100" w:beforeAutospacing="1" w:after="100" w:afterAutospacing="1" w:line="252" w:lineRule="auto"/>
              <w:rPr>
                <w:rFonts w:ascii="Calibri" w:eastAsia="Times New Roman" w:hAnsi="Calibri" w:cs="Times New Roman"/>
              </w:rPr>
            </w:pPr>
            <w:r w:rsidRPr="00700211">
              <w:rPr>
                <w:rFonts w:ascii="Arial" w:eastAsia="Times New Roman" w:hAnsi="Arial" w:cs="Arial"/>
                <w:b/>
                <w:bCs/>
                <w:sz w:val="28"/>
                <w:szCs w:val="28"/>
                <w:lang w:eastAsia="en-NZ"/>
              </w:rPr>
              <w:t>Minister for the Environment</w:t>
            </w:r>
          </w:p>
          <w:p w:rsidR="00700211" w:rsidRPr="00700211" w:rsidRDefault="00700211" w:rsidP="00700211">
            <w:pPr>
              <w:spacing w:before="100" w:beforeAutospacing="1" w:after="100" w:afterAutospacing="1" w:line="252" w:lineRule="auto"/>
              <w:rPr>
                <w:rFonts w:ascii="Calibri" w:eastAsia="Times New Roman" w:hAnsi="Calibri" w:cs="Times New Roman"/>
              </w:rPr>
            </w:pPr>
            <w:r w:rsidRPr="00700211">
              <w:rPr>
                <w:rFonts w:ascii="Times New Roman" w:eastAsia="Times New Roman" w:hAnsi="Times New Roman" w:cs="Times New Roman"/>
                <w:b/>
                <w:bCs/>
                <w:sz w:val="48"/>
                <w:szCs w:val="48"/>
                <w:lang w:eastAsia="en-NZ"/>
              </w:rPr>
              <w:t xml:space="preserve">Hon Nicky Wagner </w:t>
            </w:r>
          </w:p>
          <w:p w:rsidR="00700211" w:rsidRPr="00700211" w:rsidRDefault="00700211" w:rsidP="00700211">
            <w:pPr>
              <w:spacing w:before="100" w:beforeAutospacing="1" w:after="100" w:afterAutospacing="1" w:line="252" w:lineRule="auto"/>
              <w:rPr>
                <w:rFonts w:ascii="Calibri" w:eastAsia="Times New Roman" w:hAnsi="Calibri" w:cs="Times New Roman"/>
              </w:rPr>
            </w:pPr>
            <w:r w:rsidRPr="00700211">
              <w:rPr>
                <w:rFonts w:ascii="Arial" w:eastAsia="Times New Roman" w:hAnsi="Arial" w:cs="Arial"/>
                <w:b/>
                <w:bCs/>
                <w:sz w:val="28"/>
                <w:szCs w:val="28"/>
                <w:lang w:eastAsia="en-NZ"/>
              </w:rPr>
              <w:t xml:space="preserve">Associate Minister of Conservation </w:t>
            </w:r>
          </w:p>
          <w:p w:rsidR="00700211" w:rsidRPr="00700211" w:rsidRDefault="00700211" w:rsidP="00700211">
            <w:pPr>
              <w:spacing w:before="100" w:beforeAutospacing="1" w:after="100" w:afterAutospacing="1" w:line="252" w:lineRule="auto"/>
              <w:rPr>
                <w:rFonts w:ascii="Calibri" w:eastAsia="Times New Roman" w:hAnsi="Calibri" w:cs="Times New Roman"/>
              </w:rPr>
            </w:pPr>
            <w:r w:rsidRPr="00700211">
              <w:rPr>
                <w:rFonts w:ascii="Arial" w:eastAsia="Times New Roman" w:hAnsi="Arial" w:cs="Arial"/>
                <w:b/>
                <w:bCs/>
                <w:sz w:val="28"/>
                <w:szCs w:val="28"/>
                <w:lang w:eastAsia="en-NZ"/>
              </w:rPr>
              <w:t> </w:t>
            </w:r>
          </w:p>
        </w:tc>
        <w:tc>
          <w:tcPr>
            <w:tcW w:w="4260" w:type="dxa"/>
            <w:hideMark/>
          </w:tcPr>
          <w:p w:rsidR="00700211" w:rsidRPr="00700211" w:rsidRDefault="00700211" w:rsidP="00700211">
            <w:pPr>
              <w:spacing w:before="100" w:beforeAutospacing="1" w:after="100" w:afterAutospacing="1" w:line="252" w:lineRule="auto"/>
              <w:jc w:val="right"/>
              <w:rPr>
                <w:rFonts w:ascii="Calibri" w:eastAsia="Times New Roman" w:hAnsi="Calibri" w:cs="Times New Roman"/>
              </w:rPr>
            </w:pPr>
            <w:r w:rsidRPr="00700211">
              <w:rPr>
                <w:rFonts w:ascii="Times New Roman" w:eastAsia="Times New Roman" w:hAnsi="Times New Roman" w:cs="Times New Roman"/>
                <w:b/>
                <w:bCs/>
                <w:noProof/>
                <w:sz w:val="48"/>
                <w:szCs w:val="48"/>
                <w:lang w:eastAsia="en-NZ"/>
              </w:rPr>
              <w:drawing>
                <wp:inline distT="0" distB="0" distL="0" distR="0">
                  <wp:extent cx="1905000" cy="1752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1137248243566078734_x0000_i102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5000" cy="1752600"/>
                          </a:xfrm>
                          <a:prstGeom prst="rect">
                            <a:avLst/>
                          </a:prstGeom>
                          <a:noFill/>
                          <a:ln>
                            <a:noFill/>
                          </a:ln>
                        </pic:spPr>
                      </pic:pic>
                    </a:graphicData>
                  </a:graphic>
                </wp:inline>
              </w:drawing>
            </w:r>
          </w:p>
        </w:tc>
      </w:tr>
      <w:tr w:rsidR="00700211" w:rsidRPr="00700211" w:rsidTr="00205CDC">
        <w:trPr>
          <w:trHeight w:val="783"/>
          <w:tblCellSpacing w:w="0" w:type="dxa"/>
        </w:trPr>
        <w:tc>
          <w:tcPr>
            <w:tcW w:w="4260" w:type="dxa"/>
            <w:hideMark/>
          </w:tcPr>
          <w:p w:rsidR="00700211" w:rsidRPr="00700211" w:rsidRDefault="00700211" w:rsidP="00700211">
            <w:pPr>
              <w:spacing w:before="100" w:beforeAutospacing="1" w:after="100" w:afterAutospacing="1" w:line="252" w:lineRule="auto"/>
              <w:rPr>
                <w:rFonts w:ascii="Calibri" w:eastAsia="Times New Roman" w:hAnsi="Calibri" w:cs="Times New Roman"/>
              </w:rPr>
            </w:pPr>
            <w:r w:rsidRPr="00700211">
              <w:rPr>
                <w:rFonts w:ascii="Arial" w:eastAsia="Times New Roman" w:hAnsi="Arial" w:cs="Arial"/>
                <w:sz w:val="24"/>
                <w:szCs w:val="24"/>
                <w:lang w:eastAsia="en-NZ"/>
              </w:rPr>
              <w:t xml:space="preserve">8 June 2017 </w:t>
            </w:r>
          </w:p>
        </w:tc>
        <w:tc>
          <w:tcPr>
            <w:tcW w:w="4260" w:type="dxa"/>
            <w:hideMark/>
          </w:tcPr>
          <w:p w:rsidR="00700211" w:rsidRPr="00700211" w:rsidRDefault="00700211" w:rsidP="00700211">
            <w:pPr>
              <w:spacing w:after="100" w:afterAutospacing="1" w:line="252" w:lineRule="auto"/>
              <w:jc w:val="right"/>
              <w:rPr>
                <w:rFonts w:ascii="Calibri" w:eastAsia="Times New Roman" w:hAnsi="Calibri" w:cs="Times New Roman"/>
              </w:rPr>
            </w:pPr>
            <w:r w:rsidRPr="00700211">
              <w:rPr>
                <w:rFonts w:ascii="Arial" w:eastAsia="Times New Roman" w:hAnsi="Arial" w:cs="Arial"/>
                <w:b/>
                <w:bCs/>
                <w:sz w:val="27"/>
                <w:szCs w:val="27"/>
                <w:lang w:eastAsia="en-NZ"/>
              </w:rPr>
              <w:t>      </w:t>
            </w:r>
            <w:r w:rsidRPr="00700211">
              <w:rPr>
                <w:rFonts w:ascii="Arial" w:eastAsia="Times New Roman" w:hAnsi="Arial" w:cs="Arial"/>
                <w:b/>
                <w:bCs/>
                <w:sz w:val="28"/>
                <w:szCs w:val="28"/>
                <w:lang w:eastAsia="en-NZ"/>
              </w:rPr>
              <w:t xml:space="preserve">Media Statement </w:t>
            </w:r>
            <w:r w:rsidRPr="00700211">
              <w:rPr>
                <w:rFonts w:ascii="Arial" w:eastAsia="Times New Roman" w:hAnsi="Arial" w:cs="Arial"/>
                <w:b/>
                <w:bCs/>
                <w:sz w:val="28"/>
                <w:szCs w:val="28"/>
                <w:lang w:eastAsia="en-NZ"/>
              </w:rPr>
              <w:br/>
              <w:t> </w:t>
            </w:r>
          </w:p>
        </w:tc>
      </w:tr>
      <w:tr w:rsidR="00700211" w:rsidRPr="00700211" w:rsidTr="00205CDC">
        <w:trPr>
          <w:tblCellSpacing w:w="0" w:type="dxa"/>
        </w:trPr>
        <w:tc>
          <w:tcPr>
            <w:tcW w:w="8520" w:type="dxa"/>
            <w:gridSpan w:val="2"/>
            <w:hideMark/>
          </w:tcPr>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b/>
                <w:bCs/>
                <w:sz w:val="36"/>
                <w:szCs w:val="36"/>
                <w:lang w:eastAsia="en-NZ"/>
              </w:rPr>
              <w:t>Stream restoration takes top Green Ribbon</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b/>
                <w:bCs/>
                <w:sz w:val="36"/>
                <w:szCs w:val="36"/>
                <w:lang w:eastAsia="en-NZ"/>
              </w:rPr>
              <w:t> </w:t>
            </w:r>
          </w:p>
          <w:p w:rsidR="00700211" w:rsidRPr="00700211" w:rsidRDefault="00700211" w:rsidP="00700211">
            <w:pPr>
              <w:spacing w:before="100" w:beforeAutospacing="1" w:after="240" w:line="288" w:lineRule="atLeast"/>
              <w:jc w:val="both"/>
              <w:rPr>
                <w:rFonts w:ascii="Calibri" w:eastAsia="Times New Roman" w:hAnsi="Calibri" w:cs="Times New Roman"/>
              </w:rPr>
            </w:pPr>
            <w:r w:rsidRPr="00700211">
              <w:rPr>
                <w:rFonts w:ascii="Arial" w:eastAsia="Times New Roman" w:hAnsi="Arial" w:cs="Arial"/>
                <w:sz w:val="24"/>
                <w:szCs w:val="24"/>
                <w:lang w:eastAsia="en-NZ"/>
              </w:rPr>
              <w:t>A highly successful Hawke’s Bay stream restoration project has taken out the top prize at the 2017 Green Ribbon Awards, announced tonight by Environment Minister Dr Nick Smith and Associate Conservation Minister Nicky Wagner.</w:t>
            </w:r>
          </w:p>
          <w:p w:rsidR="00700211" w:rsidRPr="00700211" w:rsidRDefault="00700211" w:rsidP="00700211">
            <w:pPr>
              <w:spacing w:before="100" w:beforeAutospacing="1" w:after="240" w:line="288" w:lineRule="atLeast"/>
              <w:jc w:val="both"/>
              <w:rPr>
                <w:rFonts w:ascii="Calibri" w:eastAsia="Times New Roman" w:hAnsi="Calibri" w:cs="Times New Roman"/>
              </w:rPr>
            </w:pPr>
            <w:r w:rsidRPr="00700211">
              <w:rPr>
                <w:rFonts w:ascii="Arial" w:eastAsia="Times New Roman" w:hAnsi="Arial" w:cs="Arial"/>
                <w:sz w:val="24"/>
                <w:szCs w:val="24"/>
                <w:lang w:eastAsia="en-NZ"/>
              </w:rPr>
              <w:t xml:space="preserve">“My congratulations to the </w:t>
            </w:r>
            <w:proofErr w:type="spellStart"/>
            <w:r w:rsidRPr="00700211">
              <w:rPr>
                <w:rFonts w:ascii="Arial" w:eastAsia="Times New Roman" w:hAnsi="Arial" w:cs="Arial"/>
                <w:sz w:val="24"/>
                <w:szCs w:val="24"/>
                <w:lang w:eastAsia="en-NZ"/>
              </w:rPr>
              <w:t>Whangawehi</w:t>
            </w:r>
            <w:proofErr w:type="spellEnd"/>
            <w:r w:rsidRPr="00700211">
              <w:rPr>
                <w:rFonts w:ascii="Arial" w:eastAsia="Times New Roman" w:hAnsi="Arial" w:cs="Arial"/>
                <w:sz w:val="24"/>
                <w:szCs w:val="24"/>
                <w:lang w:eastAsia="en-NZ"/>
              </w:rPr>
              <w:t xml:space="preserve"> Catchment Management Group for winning the 2017 Supreme Green Ribbon Award. This team effort over seven years involving iwi, councils and landowners has achieved significant improvements in water quality in the </w:t>
            </w:r>
            <w:proofErr w:type="spellStart"/>
            <w:r w:rsidRPr="00700211">
              <w:rPr>
                <w:rFonts w:ascii="Arial" w:eastAsia="Times New Roman" w:hAnsi="Arial" w:cs="Arial"/>
                <w:sz w:val="24"/>
                <w:szCs w:val="24"/>
                <w:lang w:val="en" w:eastAsia="en-NZ"/>
              </w:rPr>
              <w:t>Whangawehi</w:t>
            </w:r>
            <w:proofErr w:type="spellEnd"/>
            <w:r w:rsidRPr="00700211">
              <w:rPr>
                <w:rFonts w:ascii="Arial" w:eastAsia="Times New Roman" w:hAnsi="Arial" w:cs="Arial"/>
                <w:sz w:val="24"/>
                <w:szCs w:val="24"/>
                <w:lang w:val="en" w:eastAsia="en-NZ"/>
              </w:rPr>
              <w:t xml:space="preserve"> </w:t>
            </w:r>
            <w:r w:rsidRPr="00700211">
              <w:rPr>
                <w:rFonts w:ascii="Arial" w:eastAsia="Times New Roman" w:hAnsi="Arial" w:cs="Arial"/>
                <w:sz w:val="24"/>
                <w:szCs w:val="24"/>
                <w:lang w:eastAsia="en-NZ"/>
              </w:rPr>
              <w:t>River and in protecting native plants and animals,” Dr Smith says.</w:t>
            </w:r>
          </w:p>
          <w:p w:rsidR="00700211" w:rsidRPr="00700211" w:rsidRDefault="00700211" w:rsidP="00700211">
            <w:pPr>
              <w:spacing w:before="100" w:beforeAutospacing="1" w:after="240" w:line="288" w:lineRule="atLeast"/>
              <w:jc w:val="both"/>
              <w:rPr>
                <w:rFonts w:ascii="Calibri" w:eastAsia="Times New Roman" w:hAnsi="Calibri" w:cs="Times New Roman"/>
              </w:rPr>
            </w:pPr>
            <w:r w:rsidRPr="00700211">
              <w:rPr>
                <w:rFonts w:ascii="Arial" w:eastAsia="Times New Roman" w:hAnsi="Arial" w:cs="Arial"/>
                <w:sz w:val="24"/>
                <w:szCs w:val="24"/>
                <w:lang w:eastAsia="en-NZ"/>
              </w:rPr>
              <w:t>“Specific achievements include 7.5km of fencing, 42 hectares of native planting involving 136,000 native trees, retirement of 5 hectares of native bush and carefully designed debris dams to retain silt beds. The benefits have been increased schools of whitebait, more abundant long fin eels and a 15 per cent increase in the recreational status of the water quality.</w:t>
            </w:r>
          </w:p>
          <w:p w:rsidR="00700211" w:rsidRPr="00700211" w:rsidRDefault="00700211" w:rsidP="00700211">
            <w:pPr>
              <w:spacing w:before="100" w:beforeAutospacing="1" w:after="240" w:line="288" w:lineRule="atLeast"/>
              <w:jc w:val="both"/>
              <w:rPr>
                <w:rFonts w:ascii="Calibri" w:eastAsia="Times New Roman" w:hAnsi="Calibri" w:cs="Times New Roman"/>
              </w:rPr>
            </w:pPr>
            <w:r w:rsidRPr="00700211">
              <w:rPr>
                <w:rFonts w:ascii="Arial" w:eastAsia="Times New Roman" w:hAnsi="Arial" w:cs="Arial"/>
                <w:sz w:val="24"/>
                <w:szCs w:val="24"/>
                <w:lang w:eastAsia="en-NZ"/>
              </w:rPr>
              <w:t xml:space="preserve">“This Supreme Award for a community-led waterway clean-up is important as it signals what is needed across thousands of rivers and streams across New Zealand. The Government’s target of 90 per cent swimmable rivers and lakes by 2040 is going to require 1000km of rivers be improved every year for the next 23. The </w:t>
            </w:r>
            <w:proofErr w:type="spellStart"/>
            <w:r w:rsidRPr="00700211">
              <w:rPr>
                <w:rFonts w:ascii="Arial" w:eastAsia="Times New Roman" w:hAnsi="Arial" w:cs="Arial"/>
                <w:sz w:val="24"/>
                <w:szCs w:val="24"/>
                <w:lang w:eastAsia="en-NZ"/>
              </w:rPr>
              <w:t>Whangawehi</w:t>
            </w:r>
            <w:proofErr w:type="spellEnd"/>
            <w:r w:rsidRPr="00700211">
              <w:rPr>
                <w:rFonts w:ascii="Arial" w:eastAsia="Times New Roman" w:hAnsi="Arial" w:cs="Arial"/>
                <w:sz w:val="24"/>
                <w:szCs w:val="24"/>
                <w:lang w:eastAsia="en-NZ"/>
              </w:rPr>
              <w:t xml:space="preserve"> Catchment Management Group is a powerful model of what is possible.”</w:t>
            </w:r>
            <w:bookmarkStart w:id="0" w:name="_GoBack"/>
            <w:bookmarkEnd w:id="0"/>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lastRenderedPageBreak/>
              <w:t>Ms Wagner says the Green Ribbon Awards – now in their 27</w:t>
            </w:r>
            <w:r w:rsidRPr="00700211">
              <w:rPr>
                <w:rFonts w:ascii="Arial" w:eastAsia="Times New Roman" w:hAnsi="Arial" w:cs="Arial"/>
                <w:sz w:val="24"/>
                <w:szCs w:val="24"/>
                <w:vertAlign w:val="superscript"/>
                <w:lang w:eastAsia="en-NZ"/>
              </w:rPr>
              <w:t>th</w:t>
            </w:r>
            <w:r w:rsidRPr="00700211">
              <w:rPr>
                <w:rFonts w:ascii="Arial" w:eastAsia="Times New Roman" w:hAnsi="Arial" w:cs="Arial"/>
                <w:sz w:val="24"/>
                <w:szCs w:val="24"/>
                <w:lang w:eastAsia="en-NZ"/>
              </w:rPr>
              <w:t xml:space="preserve"> year - recognise exceptional initiatives by individuals, communities, organisations and businesses to protect and manage New Zealand’s environment.</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xml:space="preserve"> “This year we received close to 150 nominations – a significant increase on the last two years. We’re seeing a growing sense of personal ownership to protect our environment and native species for generations to come.  </w:t>
            </w:r>
          </w:p>
          <w:p w:rsidR="00700211" w:rsidRPr="00700211" w:rsidRDefault="00700211" w:rsidP="00700211">
            <w:pPr>
              <w:spacing w:before="100" w:beforeAutospacing="1" w:after="240" w:line="288" w:lineRule="atLeast"/>
              <w:jc w:val="both"/>
              <w:rPr>
                <w:rFonts w:ascii="Calibri" w:eastAsia="Times New Roman" w:hAnsi="Calibri" w:cs="Times New Roman"/>
              </w:rPr>
            </w:pPr>
            <w:r w:rsidRPr="00700211">
              <w:rPr>
                <w:rFonts w:ascii="Arial" w:eastAsia="Times New Roman" w:hAnsi="Arial" w:cs="Arial"/>
                <w:sz w:val="24"/>
                <w:szCs w:val="24"/>
                <w:lang w:eastAsia="en-NZ"/>
              </w:rPr>
              <w:t>“This is what the Awards are about – celebrating outstanding projects, building environmental awareness and inspiring all New Zealanders to get involved.”</w:t>
            </w:r>
          </w:p>
          <w:p w:rsidR="00700211" w:rsidRPr="00700211" w:rsidRDefault="00700211" w:rsidP="00700211">
            <w:pPr>
              <w:spacing w:after="100" w:afterAutospacing="1" w:line="288" w:lineRule="atLeast"/>
              <w:jc w:val="both"/>
              <w:rPr>
                <w:rFonts w:ascii="Calibri" w:eastAsia="Times New Roman" w:hAnsi="Calibri" w:cs="Times New Roman"/>
              </w:rPr>
            </w:pPr>
            <w:r w:rsidRPr="00700211">
              <w:rPr>
                <w:rFonts w:ascii="Arial" w:eastAsia="Times New Roman" w:hAnsi="Arial" w:cs="Arial"/>
                <w:sz w:val="24"/>
                <w:szCs w:val="24"/>
                <w:lang w:eastAsia="en-NZ"/>
              </w:rPr>
              <w:t xml:space="preserve">The Green Ribbon Awards ceremony at Parliament tonight also included the presentation of one of the country’s oldest conservation awards, the </w:t>
            </w:r>
            <w:proofErr w:type="spellStart"/>
            <w:r w:rsidRPr="00700211">
              <w:rPr>
                <w:rFonts w:ascii="Arial" w:eastAsia="Times New Roman" w:hAnsi="Arial" w:cs="Arial"/>
                <w:sz w:val="24"/>
                <w:szCs w:val="24"/>
                <w:lang w:eastAsia="en-NZ"/>
              </w:rPr>
              <w:t>Loder</w:t>
            </w:r>
            <w:proofErr w:type="spellEnd"/>
            <w:r w:rsidRPr="00700211">
              <w:rPr>
                <w:rFonts w:ascii="Arial" w:eastAsia="Times New Roman" w:hAnsi="Arial" w:cs="Arial"/>
                <w:sz w:val="24"/>
                <w:szCs w:val="24"/>
                <w:lang w:eastAsia="en-NZ"/>
              </w:rPr>
              <w:t xml:space="preserve"> Cup, to botanist Peter de Lange.</w:t>
            </w:r>
          </w:p>
          <w:p w:rsidR="00700211" w:rsidRPr="00700211" w:rsidRDefault="00700211" w:rsidP="00700211">
            <w:pPr>
              <w:spacing w:after="100" w:afterAutospacing="1" w:line="288" w:lineRule="atLeast"/>
              <w:jc w:val="both"/>
              <w:rPr>
                <w:rFonts w:ascii="Calibri" w:eastAsia="Times New Roman" w:hAnsi="Calibri" w:cs="Times New Roman"/>
              </w:rPr>
            </w:pPr>
            <w:r w:rsidRPr="00700211">
              <w:rPr>
                <w:rFonts w:ascii="Arial" w:eastAsia="Times New Roman" w:hAnsi="Arial" w:cs="Arial"/>
                <w:sz w:val="24"/>
                <w:szCs w:val="24"/>
                <w:lang w:eastAsia="en-NZ"/>
              </w:rPr>
              <w:t xml:space="preserve">“The </w:t>
            </w:r>
            <w:proofErr w:type="spellStart"/>
            <w:r w:rsidRPr="00700211">
              <w:rPr>
                <w:rFonts w:ascii="Arial" w:eastAsia="Times New Roman" w:hAnsi="Arial" w:cs="Arial"/>
                <w:sz w:val="24"/>
                <w:szCs w:val="24"/>
                <w:lang w:eastAsia="en-NZ"/>
              </w:rPr>
              <w:t>Loder</w:t>
            </w:r>
            <w:proofErr w:type="spellEnd"/>
            <w:r w:rsidRPr="00700211">
              <w:rPr>
                <w:rFonts w:ascii="Arial" w:eastAsia="Times New Roman" w:hAnsi="Arial" w:cs="Arial"/>
                <w:sz w:val="24"/>
                <w:szCs w:val="24"/>
                <w:lang w:eastAsia="en-NZ"/>
              </w:rPr>
              <w:t xml:space="preserve"> Cup was first awarded in 1929 and is an important accolade for work to protect our native plants. We were delighted to award the cup to Mr de Lange this year in recognition of his significant contribution to our indigenous flora,” Ms Wagner says. </w:t>
            </w:r>
          </w:p>
          <w:p w:rsidR="00700211" w:rsidRPr="00700211" w:rsidRDefault="00700211" w:rsidP="00700211">
            <w:pPr>
              <w:spacing w:before="100" w:beforeAutospacing="1" w:after="240" w:line="288" w:lineRule="atLeast"/>
              <w:jc w:val="both"/>
              <w:rPr>
                <w:rFonts w:ascii="Calibri" w:eastAsia="Times New Roman" w:hAnsi="Calibri" w:cs="Times New Roman"/>
              </w:rPr>
            </w:pPr>
            <w:r w:rsidRPr="00700211">
              <w:rPr>
                <w:rFonts w:ascii="Arial" w:eastAsia="Times New Roman" w:hAnsi="Arial" w:cs="Arial"/>
                <w:b/>
                <w:bCs/>
                <w:sz w:val="24"/>
                <w:szCs w:val="24"/>
                <w:lang w:eastAsia="en-NZ"/>
              </w:rPr>
              <w:t>Category winners for 2017 include:</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u w:val="single"/>
                <w:lang w:eastAsia="en-NZ"/>
              </w:rPr>
              <w:t>Minimising our waste</w:t>
            </w:r>
            <w:r w:rsidRPr="00700211">
              <w:rPr>
                <w:rFonts w:ascii="Arial" w:eastAsia="Times New Roman" w:hAnsi="Arial" w:cs="Arial"/>
                <w:sz w:val="24"/>
                <w:szCs w:val="24"/>
                <w:lang w:eastAsia="en-NZ"/>
              </w:rPr>
              <w:t xml:space="preserve">: </w:t>
            </w:r>
            <w:proofErr w:type="spellStart"/>
            <w:r w:rsidRPr="00700211">
              <w:rPr>
                <w:rFonts w:ascii="Arial" w:eastAsia="Times New Roman" w:hAnsi="Arial" w:cs="Arial"/>
                <w:sz w:val="24"/>
                <w:szCs w:val="24"/>
                <w:lang w:eastAsia="en-NZ"/>
              </w:rPr>
              <w:t>Webstar</w:t>
            </w:r>
            <w:proofErr w:type="spellEnd"/>
            <w:r w:rsidRPr="00700211">
              <w:rPr>
                <w:rFonts w:ascii="Arial" w:eastAsia="Times New Roman" w:hAnsi="Arial" w:cs="Arial"/>
                <w:sz w:val="24"/>
                <w:szCs w:val="24"/>
                <w:lang w:eastAsia="en-NZ"/>
              </w:rPr>
              <w:t xml:space="preserve"> </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w:t>
            </w:r>
            <w:r w:rsidRPr="00700211">
              <w:rPr>
                <w:rFonts w:ascii="Arial" w:eastAsia="Times New Roman" w:hAnsi="Arial" w:cs="Arial"/>
                <w:sz w:val="24"/>
                <w:szCs w:val="24"/>
                <w:u w:val="single"/>
                <w:lang w:eastAsia="en-NZ"/>
              </w:rPr>
              <w:t>Resilience to climate change</w:t>
            </w:r>
            <w:r w:rsidRPr="00700211">
              <w:rPr>
                <w:rFonts w:ascii="Arial" w:eastAsia="Times New Roman" w:hAnsi="Arial" w:cs="Arial"/>
                <w:sz w:val="24"/>
                <w:szCs w:val="24"/>
                <w:lang w:eastAsia="en-NZ"/>
              </w:rPr>
              <w:t xml:space="preserve">: Port Nelson Ltd </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w:t>
            </w:r>
            <w:r w:rsidRPr="00700211">
              <w:rPr>
                <w:rFonts w:ascii="Arial" w:eastAsia="Times New Roman" w:hAnsi="Arial" w:cs="Arial"/>
                <w:sz w:val="24"/>
                <w:szCs w:val="24"/>
                <w:u w:val="single"/>
                <w:lang w:eastAsia="en-NZ"/>
              </w:rPr>
              <w:t>Protecting our coasts and oceans</w:t>
            </w:r>
            <w:r w:rsidRPr="00700211">
              <w:rPr>
                <w:rFonts w:ascii="Arial" w:eastAsia="Times New Roman" w:hAnsi="Arial" w:cs="Arial"/>
                <w:sz w:val="24"/>
                <w:szCs w:val="24"/>
                <w:lang w:eastAsia="en-NZ"/>
              </w:rPr>
              <w:t>: South Taranaki Underwater Club</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w:t>
            </w:r>
            <w:r w:rsidRPr="00700211">
              <w:rPr>
                <w:rFonts w:ascii="Arial" w:eastAsia="Times New Roman" w:hAnsi="Arial" w:cs="Arial"/>
                <w:sz w:val="24"/>
                <w:szCs w:val="24"/>
                <w:u w:val="single"/>
                <w:lang w:eastAsia="en-NZ"/>
              </w:rPr>
              <w:t>Protecting our biodiversity</w:t>
            </w:r>
            <w:r w:rsidRPr="00700211">
              <w:rPr>
                <w:rFonts w:ascii="Arial" w:eastAsia="Times New Roman" w:hAnsi="Arial" w:cs="Arial"/>
                <w:sz w:val="24"/>
                <w:szCs w:val="24"/>
                <w:lang w:eastAsia="en-NZ"/>
              </w:rPr>
              <w:t xml:space="preserve">: </w:t>
            </w:r>
            <w:proofErr w:type="spellStart"/>
            <w:r w:rsidRPr="00700211">
              <w:rPr>
                <w:rFonts w:ascii="Arial" w:eastAsia="Times New Roman" w:hAnsi="Arial" w:cs="Arial"/>
                <w:sz w:val="24"/>
                <w:szCs w:val="24"/>
                <w:lang w:eastAsia="en-NZ"/>
              </w:rPr>
              <w:t>Pirongia</w:t>
            </w:r>
            <w:proofErr w:type="spellEnd"/>
            <w:r w:rsidRPr="00700211">
              <w:rPr>
                <w:rFonts w:ascii="Arial" w:eastAsia="Times New Roman" w:hAnsi="Arial" w:cs="Arial"/>
                <w:sz w:val="24"/>
                <w:szCs w:val="24"/>
                <w:lang w:eastAsia="en-NZ"/>
              </w:rPr>
              <w:t xml:space="preserve"> </w:t>
            </w:r>
            <w:proofErr w:type="spellStart"/>
            <w:r w:rsidRPr="00700211">
              <w:rPr>
                <w:rFonts w:ascii="Arial" w:eastAsia="Times New Roman" w:hAnsi="Arial" w:cs="Arial"/>
                <w:sz w:val="24"/>
                <w:szCs w:val="24"/>
                <w:lang w:eastAsia="en-NZ"/>
              </w:rPr>
              <w:t>Te</w:t>
            </w:r>
            <w:proofErr w:type="spellEnd"/>
            <w:r w:rsidRPr="00700211">
              <w:rPr>
                <w:rFonts w:ascii="Arial" w:eastAsia="Times New Roman" w:hAnsi="Arial" w:cs="Arial"/>
                <w:sz w:val="24"/>
                <w:szCs w:val="24"/>
                <w:lang w:eastAsia="en-NZ"/>
              </w:rPr>
              <w:t xml:space="preserve"> </w:t>
            </w:r>
            <w:proofErr w:type="spellStart"/>
            <w:r w:rsidRPr="00700211">
              <w:rPr>
                <w:rFonts w:ascii="Arial" w:eastAsia="Times New Roman" w:hAnsi="Arial" w:cs="Arial"/>
                <w:sz w:val="24"/>
                <w:szCs w:val="24"/>
                <w:lang w:eastAsia="en-NZ"/>
              </w:rPr>
              <w:t>Aroaro</w:t>
            </w:r>
            <w:proofErr w:type="spellEnd"/>
            <w:r w:rsidRPr="00700211">
              <w:rPr>
                <w:rFonts w:ascii="Arial" w:eastAsia="Times New Roman" w:hAnsi="Arial" w:cs="Arial"/>
                <w:sz w:val="24"/>
                <w:szCs w:val="24"/>
                <w:lang w:eastAsia="en-NZ"/>
              </w:rPr>
              <w:t xml:space="preserve"> o </w:t>
            </w:r>
            <w:proofErr w:type="spellStart"/>
            <w:r w:rsidRPr="00700211">
              <w:rPr>
                <w:rFonts w:ascii="Arial" w:eastAsia="Times New Roman" w:hAnsi="Arial" w:cs="Arial"/>
                <w:sz w:val="24"/>
                <w:szCs w:val="24"/>
                <w:lang w:eastAsia="en-NZ"/>
              </w:rPr>
              <w:t>Kahu</w:t>
            </w:r>
            <w:proofErr w:type="spellEnd"/>
            <w:r w:rsidRPr="00700211">
              <w:rPr>
                <w:rFonts w:ascii="Arial" w:eastAsia="Times New Roman" w:hAnsi="Arial" w:cs="Arial"/>
                <w:sz w:val="24"/>
                <w:szCs w:val="24"/>
                <w:lang w:eastAsia="en-NZ"/>
              </w:rPr>
              <w:t xml:space="preserve"> Restoration Society </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w:t>
            </w:r>
            <w:r w:rsidRPr="00700211">
              <w:rPr>
                <w:rFonts w:ascii="Arial" w:eastAsia="Times New Roman" w:hAnsi="Arial" w:cs="Arial"/>
                <w:sz w:val="24"/>
                <w:szCs w:val="24"/>
                <w:u w:val="single"/>
                <w:lang w:eastAsia="en-NZ"/>
              </w:rPr>
              <w:t>Caring for our water</w:t>
            </w:r>
            <w:r w:rsidRPr="00700211">
              <w:rPr>
                <w:rFonts w:ascii="Arial" w:eastAsia="Times New Roman" w:hAnsi="Arial" w:cs="Arial"/>
                <w:sz w:val="24"/>
                <w:szCs w:val="24"/>
                <w:lang w:eastAsia="en-NZ"/>
              </w:rPr>
              <w:t xml:space="preserve">: </w:t>
            </w:r>
            <w:proofErr w:type="spellStart"/>
            <w:r w:rsidRPr="00700211">
              <w:rPr>
                <w:rFonts w:ascii="Arial" w:eastAsia="Times New Roman" w:hAnsi="Arial" w:cs="Arial"/>
                <w:sz w:val="24"/>
                <w:szCs w:val="24"/>
                <w:lang w:eastAsia="en-NZ"/>
              </w:rPr>
              <w:t>Whangawehi</w:t>
            </w:r>
            <w:proofErr w:type="spellEnd"/>
            <w:r w:rsidRPr="00700211">
              <w:rPr>
                <w:rFonts w:ascii="Arial" w:eastAsia="Times New Roman" w:hAnsi="Arial" w:cs="Arial"/>
                <w:sz w:val="24"/>
                <w:szCs w:val="24"/>
                <w:lang w:eastAsia="en-NZ"/>
              </w:rPr>
              <w:t xml:space="preserve"> Catchment Management Group</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u w:val="single"/>
                <w:lang w:eastAsia="en-NZ"/>
              </w:rPr>
              <w:t>Business Leadership</w:t>
            </w:r>
            <w:r w:rsidRPr="00700211">
              <w:rPr>
                <w:rFonts w:ascii="Arial" w:eastAsia="Times New Roman" w:hAnsi="Arial" w:cs="Arial"/>
                <w:sz w:val="24"/>
                <w:szCs w:val="24"/>
                <w:lang w:eastAsia="en-NZ"/>
              </w:rPr>
              <w:t>: Countdown (Progressive Enterprises)</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w:t>
            </w:r>
            <w:r w:rsidRPr="00700211">
              <w:rPr>
                <w:rFonts w:ascii="Arial" w:eastAsia="Times New Roman" w:hAnsi="Arial" w:cs="Arial"/>
                <w:sz w:val="24"/>
                <w:szCs w:val="24"/>
                <w:u w:val="single"/>
                <w:lang w:eastAsia="en-NZ"/>
              </w:rPr>
              <w:t>Community Leadership</w:t>
            </w:r>
            <w:r w:rsidRPr="00700211">
              <w:rPr>
                <w:rFonts w:ascii="Arial" w:eastAsia="Times New Roman" w:hAnsi="Arial" w:cs="Arial"/>
                <w:sz w:val="24"/>
                <w:szCs w:val="24"/>
                <w:lang w:eastAsia="en-NZ"/>
              </w:rPr>
              <w:t>: Banks Peninsula Conservation Trust</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w:t>
            </w:r>
            <w:r w:rsidRPr="00700211">
              <w:rPr>
                <w:rFonts w:ascii="Arial" w:eastAsia="Times New Roman" w:hAnsi="Arial" w:cs="Arial"/>
                <w:sz w:val="24"/>
                <w:szCs w:val="24"/>
                <w:u w:val="single"/>
                <w:lang w:eastAsia="en-NZ"/>
              </w:rPr>
              <w:t>Leadership in communication and education</w:t>
            </w:r>
            <w:r w:rsidRPr="00700211">
              <w:rPr>
                <w:rFonts w:ascii="Arial" w:eastAsia="Times New Roman" w:hAnsi="Arial" w:cs="Arial"/>
                <w:sz w:val="24"/>
                <w:szCs w:val="24"/>
                <w:lang w:eastAsia="en-NZ"/>
              </w:rPr>
              <w:t>: Zealandia</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w:t>
            </w:r>
            <w:proofErr w:type="spellStart"/>
            <w:r w:rsidRPr="00700211">
              <w:rPr>
                <w:rFonts w:ascii="Arial" w:eastAsia="Times New Roman" w:hAnsi="Arial" w:cs="Arial"/>
                <w:sz w:val="24"/>
                <w:szCs w:val="24"/>
                <w:u w:val="single"/>
                <w:lang w:eastAsia="en-NZ"/>
              </w:rPr>
              <w:t>Kaitiaki</w:t>
            </w:r>
            <w:proofErr w:type="spellEnd"/>
            <w:r w:rsidRPr="00700211">
              <w:rPr>
                <w:rFonts w:ascii="Arial" w:eastAsia="Times New Roman" w:hAnsi="Arial" w:cs="Arial"/>
                <w:sz w:val="24"/>
                <w:szCs w:val="24"/>
                <w:u w:val="single"/>
                <w:lang w:eastAsia="en-NZ"/>
              </w:rPr>
              <w:t xml:space="preserve"> Leadership</w:t>
            </w:r>
            <w:r w:rsidRPr="00700211">
              <w:rPr>
                <w:rFonts w:ascii="Arial" w:eastAsia="Times New Roman" w:hAnsi="Arial" w:cs="Arial"/>
                <w:sz w:val="24"/>
                <w:szCs w:val="24"/>
                <w:lang w:eastAsia="en-NZ"/>
              </w:rPr>
              <w:t xml:space="preserve">: </w:t>
            </w:r>
            <w:proofErr w:type="spellStart"/>
            <w:r w:rsidRPr="00700211">
              <w:rPr>
                <w:rFonts w:ascii="Arial" w:eastAsia="Times New Roman" w:hAnsi="Arial" w:cs="Arial"/>
                <w:sz w:val="24"/>
                <w:szCs w:val="24"/>
                <w:lang w:eastAsia="en-NZ"/>
              </w:rPr>
              <w:t>Te</w:t>
            </w:r>
            <w:proofErr w:type="spellEnd"/>
            <w:r w:rsidRPr="00700211">
              <w:rPr>
                <w:rFonts w:ascii="Arial" w:eastAsia="Times New Roman" w:hAnsi="Arial" w:cs="Arial"/>
                <w:sz w:val="24"/>
                <w:szCs w:val="24"/>
                <w:lang w:eastAsia="en-NZ"/>
              </w:rPr>
              <w:t xml:space="preserve"> </w:t>
            </w:r>
            <w:proofErr w:type="spellStart"/>
            <w:r w:rsidRPr="00700211">
              <w:rPr>
                <w:rFonts w:ascii="Arial" w:eastAsia="Times New Roman" w:hAnsi="Arial" w:cs="Arial"/>
                <w:sz w:val="24"/>
                <w:szCs w:val="24"/>
                <w:lang w:eastAsia="en-NZ"/>
              </w:rPr>
              <w:t>Rūnanga</w:t>
            </w:r>
            <w:proofErr w:type="spellEnd"/>
            <w:r w:rsidRPr="00700211">
              <w:rPr>
                <w:rFonts w:ascii="Arial" w:eastAsia="Times New Roman" w:hAnsi="Arial" w:cs="Arial"/>
                <w:sz w:val="24"/>
                <w:szCs w:val="24"/>
                <w:lang w:eastAsia="en-NZ"/>
              </w:rPr>
              <w:t xml:space="preserve">-ā-Iwi o </w:t>
            </w:r>
            <w:proofErr w:type="spellStart"/>
            <w:r w:rsidRPr="00700211">
              <w:rPr>
                <w:rFonts w:ascii="Arial" w:eastAsia="Times New Roman" w:hAnsi="Arial" w:cs="Arial"/>
                <w:sz w:val="24"/>
                <w:szCs w:val="24"/>
                <w:lang w:eastAsia="en-NZ"/>
              </w:rPr>
              <w:t>Ngāti</w:t>
            </w:r>
            <w:proofErr w:type="spellEnd"/>
            <w:r w:rsidRPr="00700211">
              <w:rPr>
                <w:rFonts w:ascii="Arial" w:eastAsia="Times New Roman" w:hAnsi="Arial" w:cs="Arial"/>
                <w:sz w:val="24"/>
                <w:szCs w:val="24"/>
                <w:lang w:eastAsia="en-NZ"/>
              </w:rPr>
              <w:t xml:space="preserve"> </w:t>
            </w:r>
            <w:proofErr w:type="spellStart"/>
            <w:r w:rsidRPr="00700211">
              <w:rPr>
                <w:rFonts w:ascii="Arial" w:eastAsia="Times New Roman" w:hAnsi="Arial" w:cs="Arial"/>
                <w:sz w:val="24"/>
                <w:szCs w:val="24"/>
                <w:lang w:eastAsia="en-NZ"/>
              </w:rPr>
              <w:t>Kahu</w:t>
            </w:r>
            <w:proofErr w:type="spellEnd"/>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w:t>
            </w:r>
            <w:r w:rsidRPr="00700211">
              <w:rPr>
                <w:rFonts w:ascii="Arial" w:eastAsia="Times New Roman" w:hAnsi="Arial" w:cs="Arial"/>
                <w:sz w:val="24"/>
                <w:szCs w:val="24"/>
                <w:u w:val="single"/>
                <w:lang w:eastAsia="en-NZ"/>
              </w:rPr>
              <w:t>Philanthropy and Partnership</w:t>
            </w:r>
            <w:r w:rsidRPr="00700211">
              <w:rPr>
                <w:rFonts w:ascii="Arial" w:eastAsia="Times New Roman" w:hAnsi="Arial" w:cs="Arial"/>
                <w:sz w:val="24"/>
                <w:szCs w:val="24"/>
                <w:lang w:eastAsia="en-NZ"/>
              </w:rPr>
              <w:t xml:space="preserve">: Taranaki </w:t>
            </w:r>
            <w:proofErr w:type="spellStart"/>
            <w:r w:rsidRPr="00700211">
              <w:rPr>
                <w:rFonts w:ascii="Arial" w:eastAsia="Times New Roman" w:hAnsi="Arial" w:cs="Arial"/>
                <w:sz w:val="24"/>
                <w:szCs w:val="24"/>
                <w:lang w:eastAsia="en-NZ"/>
              </w:rPr>
              <w:t>Mounga</w:t>
            </w:r>
            <w:proofErr w:type="spellEnd"/>
            <w:r w:rsidRPr="00700211">
              <w:rPr>
                <w:rFonts w:ascii="Arial" w:eastAsia="Times New Roman" w:hAnsi="Arial" w:cs="Arial"/>
                <w:sz w:val="24"/>
                <w:szCs w:val="24"/>
                <w:lang w:eastAsia="en-NZ"/>
              </w:rPr>
              <w:t xml:space="preserve"> Project Ltd </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sz w:val="24"/>
                <w:szCs w:val="24"/>
                <w:lang w:eastAsia="en-NZ"/>
              </w:rPr>
              <w:t> </w:t>
            </w:r>
          </w:p>
          <w:p w:rsidR="00700211" w:rsidRPr="00700211" w:rsidRDefault="00700211" w:rsidP="00700211">
            <w:pPr>
              <w:spacing w:before="100" w:beforeAutospacing="1" w:after="240" w:line="288" w:lineRule="atLeast"/>
              <w:jc w:val="both"/>
              <w:rPr>
                <w:rFonts w:ascii="Calibri" w:eastAsia="Times New Roman" w:hAnsi="Calibri" w:cs="Times New Roman"/>
              </w:rPr>
            </w:pPr>
            <w:r w:rsidRPr="00700211">
              <w:rPr>
                <w:rFonts w:ascii="Arial" w:eastAsia="Times New Roman" w:hAnsi="Arial" w:cs="Arial"/>
                <w:sz w:val="24"/>
                <w:szCs w:val="24"/>
                <w:lang w:eastAsia="en-NZ"/>
              </w:rPr>
              <w:lastRenderedPageBreak/>
              <w:t xml:space="preserve">For more information on the Green Ribbon Awards winners and finalists please visit </w:t>
            </w:r>
            <w:hyperlink r:id="rId5" w:tgtFrame="_blank" w:history="1">
              <w:r w:rsidRPr="00700211">
                <w:rPr>
                  <w:rFonts w:ascii="Arial" w:eastAsia="Times New Roman" w:hAnsi="Arial" w:cs="Arial"/>
                  <w:color w:val="0000FF"/>
                  <w:sz w:val="24"/>
                  <w:szCs w:val="24"/>
                  <w:u w:val="single"/>
                  <w:lang w:eastAsia="en-NZ"/>
                </w:rPr>
                <w:t>www.greenribbonawards.org.nz</w:t>
              </w:r>
            </w:hyperlink>
            <w:r w:rsidRPr="00700211">
              <w:rPr>
                <w:rFonts w:ascii="Arial" w:eastAsia="Times New Roman" w:hAnsi="Arial" w:cs="Arial"/>
                <w:sz w:val="24"/>
                <w:szCs w:val="24"/>
                <w:lang w:eastAsia="en-NZ"/>
              </w:rPr>
              <w:t xml:space="preserve"> </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b/>
                <w:bCs/>
                <w:color w:val="000000"/>
                <w:sz w:val="24"/>
                <w:szCs w:val="24"/>
                <w:lang w:eastAsia="en-NZ"/>
              </w:rPr>
              <w:t>Media contacts:</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b/>
                <w:bCs/>
                <w:color w:val="000000"/>
                <w:sz w:val="24"/>
                <w:szCs w:val="24"/>
                <w:lang w:eastAsia="en-NZ"/>
              </w:rPr>
              <w:t>Sharon Lundy (Dr Smith) 021 522 032</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Arial" w:eastAsia="Times New Roman" w:hAnsi="Arial" w:cs="Arial"/>
                <w:b/>
                <w:bCs/>
                <w:color w:val="000000"/>
                <w:sz w:val="24"/>
                <w:szCs w:val="24"/>
                <w:lang w:eastAsia="en-NZ"/>
              </w:rPr>
              <w:t xml:space="preserve">Stephanie McKay (Ms Wagner) </w:t>
            </w:r>
            <w:r w:rsidRPr="00700211">
              <w:rPr>
                <w:rFonts w:ascii="Arial" w:eastAsia="Times New Roman" w:hAnsi="Arial" w:cs="Arial"/>
                <w:b/>
                <w:bCs/>
                <w:sz w:val="24"/>
                <w:szCs w:val="24"/>
                <w:lang w:val="en-GB" w:eastAsia="en-NZ"/>
              </w:rPr>
              <w:t>021 826 189</w:t>
            </w:r>
          </w:p>
          <w:p w:rsidR="00700211" w:rsidRPr="00700211" w:rsidRDefault="00700211" w:rsidP="00700211">
            <w:pPr>
              <w:spacing w:before="100" w:beforeAutospacing="1" w:after="100" w:afterAutospacing="1" w:line="252" w:lineRule="auto"/>
              <w:jc w:val="both"/>
              <w:rPr>
                <w:rFonts w:ascii="Calibri" w:eastAsia="Times New Roman" w:hAnsi="Calibri" w:cs="Times New Roman"/>
              </w:rPr>
            </w:pPr>
            <w:r w:rsidRPr="00700211">
              <w:rPr>
                <w:rFonts w:ascii="Times New Roman" w:eastAsia="Times New Roman" w:hAnsi="Times New Roman" w:cs="Times New Roman"/>
                <w:sz w:val="24"/>
                <w:szCs w:val="24"/>
                <w:lang w:val="en-GB" w:eastAsia="en-NZ"/>
              </w:rPr>
              <w:t> </w:t>
            </w:r>
          </w:p>
        </w:tc>
      </w:tr>
    </w:tbl>
    <w:p w:rsidR="00700211" w:rsidRPr="00700211" w:rsidRDefault="00700211" w:rsidP="00700211">
      <w:pPr>
        <w:spacing w:after="0" w:line="240" w:lineRule="auto"/>
        <w:rPr>
          <w:rFonts w:ascii="Calibri" w:eastAsia="Times New Roman" w:hAnsi="Calibri" w:cs="Times New Roman"/>
        </w:rPr>
      </w:pPr>
      <w:r w:rsidRPr="00700211">
        <w:rPr>
          <w:rFonts w:ascii="Calibri" w:eastAsia="Times New Roman" w:hAnsi="Calibri" w:cs="Times New Roman"/>
        </w:rPr>
        <w:lastRenderedPageBreak/>
        <w:t> </w:t>
      </w:r>
    </w:p>
    <w:p w:rsidR="00700211" w:rsidRPr="00700211" w:rsidRDefault="00700211" w:rsidP="00700211">
      <w:pPr>
        <w:spacing w:after="0" w:line="240" w:lineRule="auto"/>
        <w:rPr>
          <w:rFonts w:ascii="Calibri" w:eastAsia="Times New Roman" w:hAnsi="Calibri" w:cs="Times New Roman"/>
        </w:rPr>
      </w:pPr>
    </w:p>
    <w:p w:rsidR="00BE5ECB" w:rsidRDefault="00BE5ECB"/>
    <w:sectPr w:rsidR="00BE5ECB" w:rsidSect="005C13E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211"/>
    <w:rsid w:val="00700211"/>
    <w:rsid w:val="00BE5EC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17BF56-8A02-47B1-8D87-1A6B784CF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reenribbonawards.org.nz"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508</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HBRC</Company>
  <LinksUpToDate>false</LinksUpToDate>
  <CharactersWithSpaces>3398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Caviale-Delzescaux</dc:creator>
  <cp:keywords/>
  <dc:description/>
  <cp:lastModifiedBy>Nicolas Caviale-Delzescaux</cp:lastModifiedBy>
  <cp:revision>1</cp:revision>
  <dcterms:created xsi:type="dcterms:W3CDTF">2017-06-11T21:24:00Z</dcterms:created>
  <dcterms:modified xsi:type="dcterms:W3CDTF">2017-06-11T21:28:00Z</dcterms:modified>
</cp:coreProperties>
</file>